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F" w:rsidRPr="00A25439" w:rsidRDefault="007B667F" w:rsidP="007B667F">
      <w:pPr>
        <w:rPr>
          <w:rFonts w:ascii="Times New Roman" w:hAnsi="Times New Roman" w:cs="Times New Roman"/>
          <w:b/>
          <w:sz w:val="24"/>
          <w:szCs w:val="24"/>
        </w:rPr>
      </w:pPr>
      <w:r w:rsidRPr="00A25439">
        <w:rPr>
          <w:b/>
          <w:sz w:val="28"/>
          <w:szCs w:val="28"/>
          <w:lang w:val="uk-UA"/>
        </w:rPr>
        <w:t xml:space="preserve">                             </w:t>
      </w:r>
      <w:r w:rsidRPr="00A25439">
        <w:rPr>
          <w:rFonts w:ascii="Times New Roman" w:hAnsi="Times New Roman" w:cs="Times New Roman"/>
          <w:b/>
          <w:sz w:val="24"/>
          <w:szCs w:val="24"/>
        </w:rPr>
        <w:t xml:space="preserve">Завдання для дистанційного навчання у </w:t>
      </w:r>
      <w:r w:rsidRPr="00A2543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A25439">
        <w:rPr>
          <w:rFonts w:ascii="Times New Roman" w:hAnsi="Times New Roman" w:cs="Times New Roman"/>
          <w:b/>
          <w:sz w:val="24"/>
          <w:szCs w:val="24"/>
        </w:rPr>
        <w:t>А класі з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543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2543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5439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10201" w:type="dxa"/>
        <w:tblInd w:w="0" w:type="dxa"/>
        <w:tblLook w:val="04A0"/>
      </w:tblPr>
      <w:tblGrid>
        <w:gridCol w:w="1737"/>
        <w:gridCol w:w="8464"/>
      </w:tblGrid>
      <w:tr w:rsidR="007B667F" w:rsidRPr="002419BA" w:rsidTr="00952D60">
        <w:trPr>
          <w:trHeight w:val="101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B" w:rsidRPr="008B75AB" w:rsidRDefault="008B75AB" w:rsidP="008B75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§33 (вивчити теоретичний матеріал), виконати впр. 418 (Б) в </w:t>
            </w:r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  <w:lang w:val="en-US"/>
              </w:rPr>
              <w:t>Google</w:t>
            </w:r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Документ, впр.412 (в зошиті)</w:t>
            </w:r>
          </w:p>
          <w:p w:rsidR="007B667F" w:rsidRPr="008B75AB" w:rsidRDefault="008B75AB" w:rsidP="008B75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§34 (вивчити теоретичний матеріал) Впр.416 (с.192-193</w:t>
            </w:r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  <w:lang w:val="uk-UA"/>
              </w:rPr>
              <w:t>)</w:t>
            </w:r>
          </w:p>
        </w:tc>
      </w:tr>
      <w:tr w:rsidR="007B667F" w:rsidRPr="002419BA" w:rsidTr="008B75AB">
        <w:trPr>
          <w:trHeight w:val="127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B" w:rsidRDefault="000C1E33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</w:t>
            </w:r>
            <w:proofErr w:type="gramEnd"/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ідготуватися до контрольної роботи онлайн за творчістю Т. Шевченка  на платформі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8B75AB"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відбудеться 10.04</w:t>
            </w:r>
          </w:p>
          <w:p w:rsidR="007B667F" w:rsidRPr="008B75AB" w:rsidRDefault="000C1E33" w:rsidP="008B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Опрацювати навчальний матеріал за посиланням: http://www.myshared.ru/slide/289050/</w:t>
            </w:r>
          </w:p>
        </w:tc>
      </w:tr>
      <w:tr w:rsidR="007B667F" w:rsidRPr="002419BA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C" w:rsidRPr="008B75AB" w:rsidRDefault="00E86C6C" w:rsidP="008B75AB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08.04 </w:t>
            </w:r>
            <w:r w:rsidRPr="008B75AB">
              <w:rPr>
                <w:rFonts w:ascii="Times New Roman" w:hAnsi="Times New Roman" w:cs="Times New Roman"/>
                <w:color w:val="181717"/>
                <w:sz w:val="24"/>
                <w:szCs w:val="24"/>
                <w:lang w:val="uk-UA"/>
              </w:rPr>
              <w:t>Почитати міф про Пігмаліона. Заповнити таблицю в зошиті «Порівняльний аналіз античного міфу «Пігмаліон та Галатея» та п’єси Б. Шоу (форма таблиці у групі Вайбер)</w:t>
            </w:r>
            <w:bookmarkStart w:id="0" w:name="_GoBack"/>
            <w:bookmarkEnd w:id="0"/>
          </w:p>
          <w:p w:rsidR="007B667F" w:rsidRPr="008B75AB" w:rsidRDefault="00E86C6C" w:rsidP="008B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09.04 Виписати цитати до образу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Елайзи Дулітл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. Занйти приклади парадоксів у п’єсі</w:t>
            </w:r>
          </w:p>
        </w:tc>
      </w:tr>
      <w:tr w:rsidR="007B667F" w:rsidRPr="002419BA" w:rsidTr="00952D60">
        <w:trPr>
          <w:trHeight w:val="55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Тема «БСП</w:t>
            </w:r>
            <w:proofErr w:type="gramStart"/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. Тренировочные упражнения. Практикум» </w:t>
            </w:r>
            <w:r w:rsidRPr="008B75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 </w:t>
            </w:r>
            <w:r w:rsidRPr="008B75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Googl</w:t>
            </w:r>
            <w:r w:rsidRPr="008B75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 </w:t>
            </w:r>
            <w:r w:rsidRPr="008B75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classroom</w:t>
            </w:r>
            <w:r w:rsidRPr="008B75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10.04</w:t>
            </w:r>
          </w:p>
        </w:tc>
      </w:tr>
      <w:tr w:rsidR="007B667F" w:rsidRPr="002419BA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правило (StB. p.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 80). 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. 5-6. Виконати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письмові 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. 77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ереглянути фільм за посиланням та 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короткий відгук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vimeo</w:t>
              </w:r>
              <w:r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/100694882</w:t>
              </w:r>
            </w:hyperlink>
          </w:p>
          <w:p w:rsidR="007B667F" w:rsidRPr="008B75AB" w:rsidRDefault="0005432D" w:rsidP="008B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7B667F" w:rsidRPr="008B75AB">
                <w:rPr>
                  <w:rFonts w:ascii="Times New Roman" w:eastAsia="Times New Roman" w:hAnsi="Times New Roman" w:cs="Times New Roman"/>
                  <w:color w:val="3A6D99"/>
                  <w:sz w:val="24"/>
                  <w:szCs w:val="24"/>
                  <w:lang w:val="uk-UA" w:eastAsia="ru-RU"/>
                </w:rPr>
                <w:t>iryna.mankovskaya@gmail.com</w:t>
              </w:r>
            </w:hyperlink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667F" w:rsidRPr="007B667F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імецька мова</w:t>
            </w:r>
          </w:p>
          <w:p w:rsidR="007B667F" w:rsidRPr="002419BA" w:rsidRDefault="007B667F" w:rsidP="00C0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67F" w:rsidRPr="002419BA" w:rsidRDefault="007B667F" w:rsidP="00C0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с. 146 вивчити лексику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с. 146-147 впр. 2,3 (а,с) усно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с. 147 впр. 4 письм.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навчальний матеріал за посиланням</w:t>
            </w:r>
          </w:p>
        </w:tc>
      </w:tr>
      <w:tr w:rsidR="007B667F" w:rsidRPr="00722509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23 «Кримінальна відповідальність неповнолітніх». Виконати тестові завдання (посилання у групі Вайбер).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https://naurok.com.ua/prezentaciya-kriminalna-vidpovidalnist-nepovnolitnih-17583.html</w:t>
            </w:r>
          </w:p>
        </w:tc>
      </w:tr>
      <w:tr w:rsidR="007B667F" w:rsidRPr="002419BA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7B667F" w:rsidRDefault="007B667F" w:rsidP="007B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Параграф 25, 26, 27 читати, усно відповідати на питання після кожного параграфу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На Классрум будуть представлені відео уроки відповідного тематизму.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Тести до даного матеріалу з’являться у четвер 9-го квітня за постланным у Вайбері History</w:t>
            </w:r>
          </w:p>
        </w:tc>
      </w:tr>
      <w:tr w:rsidR="007B667F" w:rsidRPr="00722509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історія: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722509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Оскільки ми працюємо за послідовною моделлю вивчення історії України та всесвітньої історії, на даному тижні опрацьовується програмний матеріал історії України, паралельно відбудеться закріплення матеріалу, вивченого на всесвітній історії.</w:t>
            </w:r>
          </w:p>
        </w:tc>
      </w:tr>
      <w:tr w:rsidR="007B667F" w:rsidRPr="007B667F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06.04, 10.04 Тема: «Вуглеводи: глюкоза та сахароза. Молекулярні формули, фізичні властивості, поширення і утворення в природі. Якісна реакція на глюкозу».  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Параграф 35, читати, виписати всі формули, хімічні реакції та скласти конспект за планом: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1. Поняття про вуглеводи та їх класифікація (схему 6 перемалювати)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2. Фізичні властивості глюкози та сахарози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3. Хімічні властивості глюкози та сахарози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4. Глюкоза в природі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Добування глюкози і сахарози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Письмово: № 444-446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https://www.youtube.com/watch?v=l4LFCgK0xA4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https://www.youtube.com/watch?v=eSlyhRXBJ5E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https://www.youtube.com/watch?v=JorR3GUMF2o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https://www.youtube.com/watch?v=DPnvdA0YbFA</w:t>
            </w:r>
          </w:p>
        </w:tc>
      </w:tr>
      <w:tr w:rsidR="007B667F" w:rsidRPr="00722509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Фізика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37,38. Впр. 37( 1-5)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на тему: «Ракетобудування в Україні і світі» (10 слайдів) до п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ятниці.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навчальний матеріал за посиланнями: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https://www.youtube.com/watch?v=lG_Fovk1GtQ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https://www.youtube.com/watch?v=Ye2a7S89cek</w:t>
            </w:r>
          </w:p>
        </w:tc>
      </w:tr>
      <w:tr w:rsidR="007B667F" w:rsidRPr="002419BA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07.04 Тема Біорізноманіття. Біологічна систематика 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47.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 на стор.257- 258 ( 1-12)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 Тема Основні групи живих організмів.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48.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практичну  роботу(вона не потребує реальних об'єктів) Порівняння  будови та процесу розмноження  клітинних форм життя. стор 263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 Тема Біорізноманіття еукаріотів.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49.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про Багатоманітність найпростіших (матеріал в підручнику стор 268)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у стрічці класу в Вайбері на передодні уроків</w:t>
            </w:r>
          </w:p>
        </w:tc>
      </w:tr>
      <w:tr w:rsidR="007B667F" w:rsidRPr="007B667F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7.04, 9.04.20 Тема: «Формули суми перших n членів геометричної прогресії».</w:t>
            </w:r>
          </w:p>
        </w:tc>
      </w:tr>
      <w:tr w:rsidR="007B667F" w:rsidRPr="007B667F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«Довжина кола. Довжина дуги кола. Площа круга та його частин. Розв’язування вправ».</w:t>
            </w:r>
          </w:p>
          <w:p w:rsidR="007B667F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домашні завдання та рекомендації – за посиланням https://drive.google.com/open?id=1xycY4EpHp_0Pi5wDnlxNXJOyO7bQqYMv</w:t>
            </w:r>
          </w:p>
        </w:tc>
      </w:tr>
      <w:tr w:rsidR="007B667F" w:rsidRPr="002419BA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012F66" w:rsidP="008B7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Транспорт. Транспорт України. Прочитати параграф 36-37. Опрацювати навчальний матеріал (посилання в групі Вайбер) </w:t>
            </w:r>
          </w:p>
        </w:tc>
      </w:tr>
      <w:tr w:rsidR="007B667F" w:rsidRPr="00722509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Ознайомитися з презентацією на Едмодо та вміти відповідати на питання на слайді 2. 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презентацію з розповіддю про вашу улюблену книжку. Доберіть текст, зображення, фрагменти відео. Використайте музичний і мовний супровід!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карту знань на тему "Сучасні проблеми безпеки"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https://bubbl.us</w:t>
            </w: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https://www.mindmeister.com/ru</w:t>
            </w:r>
          </w:p>
        </w:tc>
      </w:tr>
      <w:tr w:rsidR="007B667F" w:rsidRPr="007B667F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227051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інформацію, оформити повідомлення на тему «Виріб для проектування в етнічному стилі» (надіслати в Вайбер)</w:t>
            </w:r>
          </w:p>
        </w:tc>
      </w:tr>
      <w:tr w:rsidR="007B667F" w:rsidRPr="002419BA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4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227051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15 (написати в зошиті основні методи саморегуляції та рівні самоконтролю). Дати розгорнуту відповідь на 12 запитання (4 рівень) на стор.83</w:t>
            </w:r>
          </w:p>
        </w:tc>
      </w:tr>
      <w:tr w:rsidR="007B667F" w:rsidRPr="00722509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F" w:rsidRPr="008B75AB" w:rsidRDefault="00952D60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Опрацювати навчальний матер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ал за посиланням: https://naurok.com.ua/konspekt-uroku-mistectva-dlya-9-klasu-z-temi-reklama-komerciyna-y-socialna-lokalna-y-regionalna-zasobi-rozpovsyudzhennya-reklami-104128.html</w:t>
            </w:r>
          </w:p>
          <w:p w:rsidR="00952D60" w:rsidRPr="008B75AB" w:rsidRDefault="00952D60" w:rsidP="008B75AB">
            <w:pPr>
              <w:spacing w:after="0" w:line="240" w:lineRule="auto"/>
              <w:ind w:right="36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>Переглянути в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B75AB">
              <w:rPr>
                <w:rFonts w:ascii="Times New Roman" w:hAnsi="Times New Roman" w:cs="Times New Roman"/>
                <w:sz w:val="24"/>
                <w:szCs w:val="24"/>
              </w:rPr>
              <w:t xml:space="preserve">деоролики за посиланням: </w:t>
            </w:r>
            <w:hyperlink r:id="rId7" w:history="1"/>
          </w:p>
          <w:p w:rsidR="00952D60" w:rsidRPr="008B75AB" w:rsidRDefault="0005432D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52D60"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https://www.youtube.com/watch?v=lBAfqpeF9hM</w:t>
              </w:r>
            </w:hyperlink>
          </w:p>
          <w:p w:rsidR="00952D60" w:rsidRPr="008B75AB" w:rsidRDefault="0005432D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52D60"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https://www.youtube.com/watch?v=xRG2sggKhoU</w:t>
              </w:r>
            </w:hyperlink>
          </w:p>
          <w:p w:rsidR="00952D60" w:rsidRPr="008B75AB" w:rsidRDefault="00952D60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667F" w:rsidRPr="002419BA" w:rsidTr="00952D60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7F" w:rsidRPr="002419BA" w:rsidRDefault="007B667F" w:rsidP="00C0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24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Фізкультура. тема: Волейбол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1день. Теорія:  14 вправ для обробки нападаючого удару в волейболі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05432D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D197E"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https://youtu.be/zdRDG-sz2MA</w:t>
              </w:r>
            </w:hyperlink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Практика:</w:t>
            </w:r>
          </w:p>
          <w:p w:rsidR="00CD197E" w:rsidRPr="008B75AB" w:rsidRDefault="00CD197E" w:rsidP="008B7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у висоту 4Х8</w:t>
            </w:r>
          </w:p>
          <w:p w:rsidR="00CD197E" w:rsidRPr="008B75AB" w:rsidRDefault="00722509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Вправи для зміцнення м’</w:t>
            </w:r>
            <w:r w:rsidR="00CD197E"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язів ніг: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присідання: 4Х10 (https://www.youtube.com/watch?v=kfa4DcAHcsM)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випади на місці 4Х10 (https://www.youtube.com/watch?v=zTYJKcyhszs)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день. Теорія: Техніка блокування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E" w:rsidRPr="008B75AB" w:rsidRDefault="0005432D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D197E"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https://youtu.be/pwtuCAOA5wg</w:t>
              </w:r>
            </w:hyperlink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Практика: 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згинання та розгинання рук в упорі лежачи "широким хватом" 4Х8 (https://www.youtube.com/watch?v=eCYQTHSjO3s)</w:t>
            </w:r>
          </w:p>
          <w:p w:rsidR="00CD197E" w:rsidRPr="008B75AB" w:rsidRDefault="00722509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Вправи для зміцнення м’</w:t>
            </w:r>
            <w:r w:rsidR="00CD197E"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язів пресу 4Х10 (https://www.youtube.com/watch?v=bQzFv991rxo)/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3день. Теорія: Захист в волейболі. Метод «Рибка»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E" w:rsidRPr="008B75AB" w:rsidRDefault="0005432D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D197E" w:rsidRPr="008B7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https://youtu.be/fxm6129avWE</w:t>
              </w:r>
            </w:hyperlink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Практика: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Стрибки на одній нозі (https://www.youtube.com/watch?v=w8ZGwCLT_r0)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2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згинання та розгинання рук в уп</w:t>
            </w: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 лежачи 3Х8 </w:t>
            </w: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197E" w:rsidRPr="008B75AB" w:rsidRDefault="00CD197E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 Практичні вправи рекомендується виконувати на свіжому повітрі.</w:t>
            </w:r>
          </w:p>
          <w:p w:rsidR="00CD197E" w:rsidRPr="008B75AB" w:rsidRDefault="00CD197E" w:rsidP="008B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7F" w:rsidRPr="008B75AB" w:rsidRDefault="007B667F" w:rsidP="008B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67F" w:rsidRPr="002419BA" w:rsidRDefault="007B667F" w:rsidP="007B667F">
      <w:pPr>
        <w:rPr>
          <w:rFonts w:ascii="Times New Roman" w:hAnsi="Times New Roman" w:cs="Times New Roman"/>
          <w:sz w:val="24"/>
          <w:szCs w:val="24"/>
        </w:rPr>
      </w:pPr>
    </w:p>
    <w:p w:rsidR="007B667F" w:rsidRPr="002419BA" w:rsidRDefault="007B667F" w:rsidP="007B667F">
      <w:pPr>
        <w:rPr>
          <w:rFonts w:ascii="Times New Roman" w:hAnsi="Times New Roman" w:cs="Times New Roman"/>
          <w:sz w:val="24"/>
          <w:szCs w:val="24"/>
        </w:rPr>
      </w:pPr>
    </w:p>
    <w:p w:rsidR="005D032C" w:rsidRDefault="005D032C"/>
    <w:sectPr w:rsidR="005D032C" w:rsidSect="00054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903"/>
    <w:multiLevelType w:val="hybridMultilevel"/>
    <w:tmpl w:val="A9968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67F"/>
    <w:rsid w:val="00012F66"/>
    <w:rsid w:val="0005432D"/>
    <w:rsid w:val="000C1E33"/>
    <w:rsid w:val="00227051"/>
    <w:rsid w:val="005D032C"/>
    <w:rsid w:val="00722509"/>
    <w:rsid w:val="007B667F"/>
    <w:rsid w:val="008B75AB"/>
    <w:rsid w:val="00952D60"/>
    <w:rsid w:val="00CD197E"/>
    <w:rsid w:val="00E8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6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1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AfqpeF9h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ivwo97zCg&amp;list=PLFTBSyA_xjNufxLceZrCGSEclFg4IGcxr" TargetMode="External"/><Relationship Id="rId12" Type="http://schemas.openxmlformats.org/officeDocument/2006/relationships/hyperlink" Target="https://youtu.be/fxm6129av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.mankovskaya@gmail.com" TargetMode="External"/><Relationship Id="rId11" Type="http://schemas.openxmlformats.org/officeDocument/2006/relationships/hyperlink" Target="https://youtu.be/pwtuCAOA5wg" TargetMode="External"/><Relationship Id="rId5" Type="http://schemas.openxmlformats.org/officeDocument/2006/relationships/hyperlink" Target="https://vimeo.com/100694882" TargetMode="External"/><Relationship Id="rId10" Type="http://schemas.openxmlformats.org/officeDocument/2006/relationships/hyperlink" Target="https://youtu.be/zdRDG-sz2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G2sggKh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3</cp:revision>
  <dcterms:created xsi:type="dcterms:W3CDTF">2020-04-01T21:21:00Z</dcterms:created>
  <dcterms:modified xsi:type="dcterms:W3CDTF">2020-04-02T14:13:00Z</dcterms:modified>
</cp:coreProperties>
</file>